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63A6C0AD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A110DB">
        <w:rPr>
          <w:rFonts w:ascii="Arial" w:hAnsi="Arial" w:cs="Arial"/>
          <w:b/>
          <w:bCs/>
        </w:rPr>
        <w:t>62</w:t>
      </w:r>
    </w:p>
    <w:p w14:paraId="72B4236A" w14:textId="7D3616C6" w:rsidR="00D74AEA" w:rsidRDefault="0016600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D53D0E9" w:rsidR="00D74AEA" w:rsidRPr="0016600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0791F">
        <w:rPr>
          <w:rFonts w:ascii="Arial" w:hAnsi="Arial" w:cs="Arial"/>
          <w:b/>
          <w:bCs/>
        </w:rPr>
        <w:t xml:space="preserve"> </w:t>
      </w:r>
      <w:r w:rsidR="00166004">
        <w:rPr>
          <w:rFonts w:ascii="Arial" w:hAnsi="Arial" w:cs="Arial"/>
          <w:bCs/>
        </w:rPr>
        <w:t>Fire Down Below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51E2903D" w:rsidR="0000197A" w:rsidRPr="0090791F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0791F">
        <w:rPr>
          <w:rFonts w:ascii="Arial" w:hAnsi="Arial" w:cs="Arial"/>
          <w:bCs/>
        </w:rPr>
        <w:t xml:space="preserve">As wildfires rage out of control on the ground, NASA is using instruments in the sky to </w:t>
      </w:r>
      <w:r w:rsidR="001E7680">
        <w:rPr>
          <w:rFonts w:ascii="Arial" w:hAnsi="Arial" w:cs="Arial"/>
          <w:bCs/>
        </w:rPr>
        <w:t>build</w:t>
      </w:r>
      <w:r w:rsidR="009F040E">
        <w:rPr>
          <w:rFonts w:ascii="Arial" w:hAnsi="Arial" w:cs="Arial"/>
          <w:bCs/>
        </w:rPr>
        <w:t xml:space="preserve"> a</w:t>
      </w:r>
      <w:r w:rsidR="0090791F">
        <w:rPr>
          <w:rFonts w:ascii="Arial" w:hAnsi="Arial" w:cs="Arial"/>
          <w:bCs/>
        </w:rPr>
        <w:t xml:space="preserve"> comprehensive picture of the fire </w:t>
      </w:r>
      <w:r w:rsidR="00166004">
        <w:rPr>
          <w:rFonts w:ascii="Arial" w:hAnsi="Arial" w:cs="Arial"/>
          <w:bCs/>
        </w:rPr>
        <w:t>below.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7F637FB" w14:textId="5D9469A7" w:rsidR="00761ED6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A3485">
        <w:rPr>
          <w:rFonts w:ascii="Arial" w:hAnsi="Arial" w:cs="Arial"/>
          <w:bCs/>
          <w:color w:val="030005"/>
        </w:rPr>
        <w:t>NASA uses Earth-observing instruments to monitor the impact wildfires have on</w:t>
      </w:r>
      <w:r w:rsidR="007C3865">
        <w:rPr>
          <w:rFonts w:ascii="Arial" w:hAnsi="Arial" w:cs="Arial"/>
          <w:bCs/>
          <w:color w:val="030005"/>
        </w:rPr>
        <w:t xml:space="preserve"> both</w:t>
      </w:r>
      <w:r w:rsidR="00CA3485">
        <w:rPr>
          <w:rFonts w:ascii="Arial" w:hAnsi="Arial" w:cs="Arial"/>
          <w:bCs/>
          <w:color w:val="030005"/>
        </w:rPr>
        <w:t xml:space="preserve"> land and air quality.  </w:t>
      </w:r>
    </w:p>
    <w:p w14:paraId="08FEF00B" w14:textId="77777777" w:rsidR="00097386" w:rsidRDefault="00097386" w:rsidP="00097386">
      <w:pPr>
        <w:pStyle w:val="Standard"/>
        <w:rPr>
          <w:rFonts w:ascii="Arial" w:hAnsi="Arial" w:cs="Arial"/>
          <w:bCs/>
          <w:color w:val="030005"/>
        </w:rPr>
      </w:pPr>
    </w:p>
    <w:p w14:paraId="54C237F1" w14:textId="5F01C1D7" w:rsidR="001E7680" w:rsidRDefault="001E7680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Here’s Dr. Amber Soja, Senior Research Scientist at NASA and the National Institute of Aerospace.</w:t>
      </w:r>
    </w:p>
    <w:p w14:paraId="3A346627" w14:textId="77777777" w:rsidR="001E7680" w:rsidRDefault="001E7680" w:rsidP="00A238FA">
      <w:pPr>
        <w:pStyle w:val="Standard"/>
        <w:rPr>
          <w:rFonts w:ascii="Arial" w:hAnsi="Arial" w:cs="Arial"/>
          <w:bCs/>
          <w:color w:val="030005"/>
        </w:rPr>
      </w:pPr>
    </w:p>
    <w:p w14:paraId="22820308" w14:textId="5BA64C1D" w:rsidR="0000197A" w:rsidRPr="00A908C5" w:rsidRDefault="00990E71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(3:20) </w:t>
      </w:r>
      <w:r w:rsidR="00D34CD8" w:rsidRPr="00A908C5">
        <w:rPr>
          <w:rFonts w:ascii="Arial" w:hAnsi="Arial" w:cs="Arial"/>
          <w:bCs/>
          <w:color w:val="FF0000"/>
        </w:rPr>
        <w:t xml:space="preserve">NASA has </w:t>
      </w:r>
      <w:proofErr w:type="gramStart"/>
      <w:r w:rsidR="00D34CD8" w:rsidRPr="00A908C5">
        <w:rPr>
          <w:rFonts w:ascii="Arial" w:hAnsi="Arial" w:cs="Arial"/>
          <w:bCs/>
          <w:color w:val="FF0000"/>
        </w:rPr>
        <w:t>a number of</w:t>
      </w:r>
      <w:proofErr w:type="gramEnd"/>
      <w:r w:rsidR="00D34CD8" w:rsidRPr="00A908C5">
        <w:rPr>
          <w:rFonts w:ascii="Arial" w:hAnsi="Arial" w:cs="Arial"/>
          <w:bCs/>
          <w:color w:val="FF0000"/>
        </w:rPr>
        <w:t xml:space="preserve"> satellites that can look at pre-fire, active fire, and post-fire activity. </w:t>
      </w:r>
      <w:r>
        <w:rPr>
          <w:rFonts w:ascii="Arial" w:hAnsi="Arial" w:cs="Arial"/>
          <w:bCs/>
          <w:color w:val="FF0000"/>
        </w:rPr>
        <w:t>(3:27)</w:t>
      </w:r>
    </w:p>
    <w:p w14:paraId="7BD0DD04" w14:textId="16BBCD01" w:rsidR="00D34CD8" w:rsidRPr="00A908C5" w:rsidRDefault="00D34CD8" w:rsidP="008101CB">
      <w:pPr>
        <w:pStyle w:val="Standard"/>
        <w:rPr>
          <w:rFonts w:ascii="Arial" w:hAnsi="Arial" w:cs="Arial"/>
          <w:bCs/>
          <w:color w:val="FF0000"/>
        </w:rPr>
      </w:pPr>
    </w:p>
    <w:p w14:paraId="767B76A9" w14:textId="77777777" w:rsidR="00125527" w:rsidRDefault="00990E71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(8:49) </w:t>
      </w:r>
      <w:r w:rsidR="00D34CD8" w:rsidRPr="00A908C5">
        <w:rPr>
          <w:rFonts w:ascii="Arial" w:hAnsi="Arial" w:cs="Arial"/>
          <w:bCs/>
          <w:color w:val="FF0000"/>
        </w:rPr>
        <w:t>M</w:t>
      </w:r>
      <w:r w:rsidR="00A110DB">
        <w:rPr>
          <w:rFonts w:ascii="Arial" w:hAnsi="Arial" w:cs="Arial"/>
          <w:bCs/>
          <w:color w:val="FF0000"/>
        </w:rPr>
        <w:t>ODIS</w:t>
      </w:r>
      <w:r w:rsidR="00D34CD8" w:rsidRPr="00A908C5">
        <w:rPr>
          <w:rFonts w:ascii="Arial" w:hAnsi="Arial" w:cs="Arial"/>
          <w:bCs/>
          <w:color w:val="FF0000"/>
        </w:rPr>
        <w:t xml:space="preserve"> is an instrument on two satellites, Terra and Aqua.  The M</w:t>
      </w:r>
      <w:r w:rsidR="00A110DB">
        <w:rPr>
          <w:rFonts w:ascii="Arial" w:hAnsi="Arial" w:cs="Arial"/>
          <w:bCs/>
          <w:color w:val="FF0000"/>
        </w:rPr>
        <w:t>ODIS</w:t>
      </w:r>
      <w:r w:rsidR="00D34CD8" w:rsidRPr="00A908C5">
        <w:rPr>
          <w:rFonts w:ascii="Arial" w:hAnsi="Arial" w:cs="Arial"/>
          <w:bCs/>
          <w:color w:val="FF0000"/>
        </w:rPr>
        <w:t xml:space="preserve"> Instrument is used to look at active fire detection</w:t>
      </w:r>
      <w:r w:rsidR="00097386" w:rsidRPr="00A908C5">
        <w:rPr>
          <w:rFonts w:ascii="Arial" w:hAnsi="Arial" w:cs="Arial"/>
          <w:bCs/>
          <w:color w:val="FF0000"/>
        </w:rPr>
        <w:t>. It can look at the health of vegetation.</w:t>
      </w:r>
      <w:r>
        <w:rPr>
          <w:rFonts w:ascii="Arial" w:hAnsi="Arial" w:cs="Arial"/>
          <w:bCs/>
          <w:color w:val="FF0000"/>
        </w:rPr>
        <w:t xml:space="preserve"> (9:01)</w:t>
      </w:r>
      <w:r w:rsidR="00097386" w:rsidRPr="00A908C5">
        <w:rPr>
          <w:rFonts w:ascii="Arial" w:hAnsi="Arial" w:cs="Arial"/>
          <w:bCs/>
          <w:color w:val="FF0000"/>
        </w:rPr>
        <w:t xml:space="preserve">  </w:t>
      </w:r>
    </w:p>
    <w:p w14:paraId="5F1C3027" w14:textId="77777777" w:rsidR="00125527" w:rsidRDefault="00125527" w:rsidP="008101CB">
      <w:pPr>
        <w:pStyle w:val="Standard"/>
        <w:rPr>
          <w:rFonts w:ascii="Arial" w:hAnsi="Arial" w:cs="Arial"/>
          <w:bCs/>
          <w:color w:val="FF0000"/>
        </w:rPr>
      </w:pPr>
    </w:p>
    <w:p w14:paraId="3DB45E3B" w14:textId="79842F6C" w:rsidR="00D34CD8" w:rsidRPr="00A908C5" w:rsidRDefault="00990E71" w:rsidP="008101CB">
      <w:pPr>
        <w:pStyle w:val="Standard"/>
        <w:rPr>
          <w:rFonts w:ascii="Arial" w:hAnsi="Arial" w:cs="Arial"/>
          <w:bCs/>
          <w:color w:val="FF0000"/>
        </w:rPr>
      </w:pPr>
      <w:bookmarkStart w:id="0" w:name="_GoBack"/>
      <w:bookmarkEnd w:id="0"/>
      <w:r>
        <w:rPr>
          <w:rFonts w:ascii="Arial" w:hAnsi="Arial" w:cs="Arial"/>
          <w:bCs/>
          <w:color w:val="FF0000"/>
        </w:rPr>
        <w:t xml:space="preserve">(9:07) </w:t>
      </w:r>
      <w:r w:rsidR="00097386" w:rsidRPr="00A908C5">
        <w:rPr>
          <w:rFonts w:ascii="Arial" w:hAnsi="Arial" w:cs="Arial"/>
          <w:bCs/>
          <w:color w:val="FF0000"/>
        </w:rPr>
        <w:t xml:space="preserve">But you can also look at fire scars. </w:t>
      </w:r>
      <w:r>
        <w:rPr>
          <w:rFonts w:ascii="Arial" w:hAnsi="Arial" w:cs="Arial"/>
          <w:bCs/>
          <w:color w:val="FF0000"/>
        </w:rPr>
        <w:t>(9:09)</w:t>
      </w:r>
    </w:p>
    <w:p w14:paraId="58248E44" w14:textId="0D72A5B7" w:rsidR="00097386" w:rsidRPr="00A908C5" w:rsidRDefault="00097386" w:rsidP="008101CB">
      <w:pPr>
        <w:pStyle w:val="Standard"/>
        <w:rPr>
          <w:rFonts w:ascii="Arial" w:hAnsi="Arial" w:cs="Arial"/>
          <w:bCs/>
          <w:color w:val="FF0000"/>
        </w:rPr>
      </w:pPr>
    </w:p>
    <w:p w14:paraId="024C1D40" w14:textId="418BF71D" w:rsidR="00097386" w:rsidRPr="00A908C5" w:rsidRDefault="00990E71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(9:11) </w:t>
      </w:r>
      <w:r w:rsidR="00097386" w:rsidRPr="00A908C5">
        <w:rPr>
          <w:rFonts w:ascii="Arial" w:hAnsi="Arial" w:cs="Arial"/>
          <w:bCs/>
          <w:color w:val="FF0000"/>
        </w:rPr>
        <w:t>Another instrument we can use is C</w:t>
      </w:r>
      <w:r w:rsidR="00A110DB">
        <w:rPr>
          <w:rFonts w:ascii="Arial" w:hAnsi="Arial" w:cs="Arial"/>
          <w:bCs/>
          <w:color w:val="FF0000"/>
        </w:rPr>
        <w:t>ALIOP</w:t>
      </w:r>
      <w:r w:rsidR="00097386" w:rsidRPr="00A908C5">
        <w:rPr>
          <w:rFonts w:ascii="Arial" w:hAnsi="Arial" w:cs="Arial"/>
          <w:bCs/>
          <w:color w:val="FF0000"/>
        </w:rPr>
        <w:t xml:space="preserve"> on the C</w:t>
      </w:r>
      <w:r w:rsidR="00A110DB">
        <w:rPr>
          <w:rFonts w:ascii="Arial" w:hAnsi="Arial" w:cs="Arial"/>
          <w:bCs/>
          <w:color w:val="FF0000"/>
        </w:rPr>
        <w:t>ALIPSO</w:t>
      </w:r>
      <w:r w:rsidR="00097386" w:rsidRPr="00A908C5">
        <w:rPr>
          <w:rFonts w:ascii="Arial" w:hAnsi="Arial" w:cs="Arial"/>
          <w:bCs/>
          <w:color w:val="FF0000"/>
        </w:rPr>
        <w:t xml:space="preserve"> satellite. </w:t>
      </w:r>
      <w:r w:rsidR="00125527">
        <w:rPr>
          <w:rFonts w:ascii="Arial" w:hAnsi="Arial" w:cs="Arial"/>
          <w:bCs/>
          <w:color w:val="FF0000"/>
        </w:rPr>
        <w:t>(9:18)</w:t>
      </w:r>
    </w:p>
    <w:p w14:paraId="23E81F9B" w14:textId="1B113A14" w:rsidR="00097386" w:rsidRPr="00A908C5" w:rsidRDefault="00097386" w:rsidP="008101CB">
      <w:pPr>
        <w:pStyle w:val="Standard"/>
        <w:rPr>
          <w:rFonts w:ascii="Arial" w:hAnsi="Arial" w:cs="Arial"/>
          <w:bCs/>
          <w:color w:val="FF0000"/>
        </w:rPr>
      </w:pPr>
    </w:p>
    <w:p w14:paraId="7EEDD0A7" w14:textId="7D4A5735" w:rsidR="00097386" w:rsidRPr="00A908C5" w:rsidRDefault="00125527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(9:23) </w:t>
      </w:r>
      <w:r w:rsidR="00097386" w:rsidRPr="00A908C5">
        <w:rPr>
          <w:rFonts w:ascii="Arial" w:hAnsi="Arial" w:cs="Arial"/>
          <w:bCs/>
          <w:color w:val="FF0000"/>
        </w:rPr>
        <w:t xml:space="preserve">It can look at </w:t>
      </w:r>
      <w:r>
        <w:rPr>
          <w:rFonts w:ascii="Arial" w:hAnsi="Arial" w:cs="Arial"/>
          <w:bCs/>
          <w:color w:val="FF0000"/>
        </w:rPr>
        <w:t xml:space="preserve">not the horizontal extent but </w:t>
      </w:r>
      <w:r w:rsidR="00097386" w:rsidRPr="00A908C5">
        <w:rPr>
          <w:rFonts w:ascii="Arial" w:hAnsi="Arial" w:cs="Arial"/>
          <w:bCs/>
          <w:color w:val="FF0000"/>
        </w:rPr>
        <w:t xml:space="preserve">the vertical extent of smoke through the atmosphere. </w:t>
      </w:r>
      <w:r>
        <w:rPr>
          <w:rFonts w:ascii="Arial" w:hAnsi="Arial" w:cs="Arial"/>
          <w:bCs/>
          <w:color w:val="FF0000"/>
        </w:rPr>
        <w:t>(9:29)</w:t>
      </w:r>
    </w:p>
    <w:p w14:paraId="1473C7AF" w14:textId="38C04371" w:rsidR="00097386" w:rsidRPr="00A908C5" w:rsidRDefault="00097386" w:rsidP="008101CB">
      <w:pPr>
        <w:pStyle w:val="Standard"/>
        <w:rPr>
          <w:rFonts w:ascii="Arial" w:hAnsi="Arial" w:cs="Arial"/>
          <w:bCs/>
          <w:color w:val="FF0000"/>
        </w:rPr>
      </w:pPr>
    </w:p>
    <w:p w14:paraId="42E808BD" w14:textId="70C467BC" w:rsidR="00097386" w:rsidRPr="00A908C5" w:rsidRDefault="00125527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(10:00) </w:t>
      </w:r>
      <w:r w:rsidR="00097386" w:rsidRPr="00A908C5">
        <w:rPr>
          <w:rFonts w:ascii="Arial" w:hAnsi="Arial" w:cs="Arial"/>
          <w:bCs/>
          <w:color w:val="FF0000"/>
        </w:rPr>
        <w:t xml:space="preserve">And we can put this together with models to figure out where the smoke is going- where it might come down. </w:t>
      </w:r>
      <w:r>
        <w:rPr>
          <w:rFonts w:ascii="Arial" w:hAnsi="Arial" w:cs="Arial"/>
          <w:bCs/>
          <w:color w:val="FF0000"/>
        </w:rPr>
        <w:t>(10:06)</w:t>
      </w:r>
    </w:p>
    <w:p w14:paraId="102FD1DA" w14:textId="15926320" w:rsidR="00097386" w:rsidRDefault="00097386" w:rsidP="008101CB">
      <w:pPr>
        <w:pStyle w:val="Standard"/>
        <w:rPr>
          <w:rFonts w:ascii="Arial" w:hAnsi="Arial" w:cs="Arial"/>
          <w:bCs/>
          <w:color w:val="030005"/>
        </w:rPr>
      </w:pPr>
    </w:p>
    <w:p w14:paraId="2BF18EAE" w14:textId="6E11296A" w:rsidR="00097386" w:rsidRDefault="007C386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Public o</w:t>
      </w:r>
      <w:r w:rsidR="00097386">
        <w:rPr>
          <w:rFonts w:ascii="Arial" w:hAnsi="Arial" w:cs="Arial"/>
          <w:bCs/>
          <w:color w:val="030005"/>
        </w:rPr>
        <w:t>fficials</w:t>
      </w:r>
      <w:r w:rsidR="009F040E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and fire managers </w:t>
      </w:r>
      <w:r w:rsidR="009F040E">
        <w:rPr>
          <w:rFonts w:ascii="Arial" w:hAnsi="Arial" w:cs="Arial"/>
          <w:bCs/>
          <w:color w:val="030005"/>
        </w:rPr>
        <w:t>use the NASA data daily to</w:t>
      </w:r>
      <w:r w:rsidR="00097386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better manage this planet we call home.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C9549" w14:textId="77777777" w:rsidR="0098285F" w:rsidRDefault="0098285F">
      <w:r>
        <w:separator/>
      </w:r>
    </w:p>
  </w:endnote>
  <w:endnote w:type="continuationSeparator" w:id="0">
    <w:p w14:paraId="19BE459F" w14:textId="77777777" w:rsidR="0098285F" w:rsidRDefault="00982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61F82" w14:textId="77777777" w:rsidR="0098285F" w:rsidRDefault="0098285F">
      <w:r>
        <w:rPr>
          <w:color w:val="000000"/>
        </w:rPr>
        <w:separator/>
      </w:r>
    </w:p>
  </w:footnote>
  <w:footnote w:type="continuationSeparator" w:id="0">
    <w:p w14:paraId="700B4729" w14:textId="77777777" w:rsidR="0098285F" w:rsidRDefault="009828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97386"/>
    <w:rsid w:val="000F484B"/>
    <w:rsid w:val="00125527"/>
    <w:rsid w:val="001269C2"/>
    <w:rsid w:val="00153B3D"/>
    <w:rsid w:val="00166004"/>
    <w:rsid w:val="001926F7"/>
    <w:rsid w:val="001E7680"/>
    <w:rsid w:val="0023745F"/>
    <w:rsid w:val="0028091D"/>
    <w:rsid w:val="002C0A2F"/>
    <w:rsid w:val="002E4471"/>
    <w:rsid w:val="00335C4C"/>
    <w:rsid w:val="003768D5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636E"/>
    <w:rsid w:val="00761ED6"/>
    <w:rsid w:val="00763CB2"/>
    <w:rsid w:val="007A0017"/>
    <w:rsid w:val="007C3865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8C18B6"/>
    <w:rsid w:val="008E24F3"/>
    <w:rsid w:val="0090791F"/>
    <w:rsid w:val="00913B26"/>
    <w:rsid w:val="00951B93"/>
    <w:rsid w:val="00967D06"/>
    <w:rsid w:val="0098285F"/>
    <w:rsid w:val="00990E71"/>
    <w:rsid w:val="009A767F"/>
    <w:rsid w:val="009E3029"/>
    <w:rsid w:val="009F040E"/>
    <w:rsid w:val="009F0780"/>
    <w:rsid w:val="00A110DB"/>
    <w:rsid w:val="00A238FA"/>
    <w:rsid w:val="00A23E05"/>
    <w:rsid w:val="00A56627"/>
    <w:rsid w:val="00A816B9"/>
    <w:rsid w:val="00A908C5"/>
    <w:rsid w:val="00AA7DF4"/>
    <w:rsid w:val="00B105A3"/>
    <w:rsid w:val="00B3636E"/>
    <w:rsid w:val="00BD72CD"/>
    <w:rsid w:val="00C061B5"/>
    <w:rsid w:val="00C92551"/>
    <w:rsid w:val="00CA3485"/>
    <w:rsid w:val="00CA4EA9"/>
    <w:rsid w:val="00D34CD8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732C3"/>
    <w:rsid w:val="00F87D41"/>
    <w:rsid w:val="00F9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2018-08-27T23:21:00Z</dcterms:created>
  <dcterms:modified xsi:type="dcterms:W3CDTF">2018-08-28T18:28:00Z</dcterms:modified>
</cp:coreProperties>
</file>